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BA24" w14:textId="77777777" w:rsidR="004F7763" w:rsidRPr="00FE42CD" w:rsidRDefault="004F7763" w:rsidP="00D74CC2">
      <w:pPr>
        <w:bidi/>
        <w:spacing w:after="0" w:line="240" w:lineRule="auto"/>
        <w:jc w:val="center"/>
        <w:rPr>
          <w:rFonts w:ascii="IranNastaliq" w:eastAsia="Times New Roman" w:hAnsi="IranNastaliq" w:cs="IranNastaliq"/>
          <w:noProof w:val="0"/>
          <w:sz w:val="24"/>
          <w:szCs w:val="24"/>
        </w:rPr>
      </w:pPr>
      <w:r w:rsidRPr="00BB3082">
        <w:rPr>
          <w:rFonts w:ascii="IranNastaliq" w:eastAsia="Times New Roman" w:hAnsi="IranNastaliq" w:cs="IranNastaliq"/>
          <w:b/>
          <w:bCs/>
          <w:noProof w:val="0"/>
          <w:sz w:val="32"/>
          <w:szCs w:val="32"/>
          <w:rtl/>
          <w:lang w:bidi="fa-IR"/>
        </w:rPr>
        <w:t>بسمه تعالي</w:t>
      </w:r>
    </w:p>
    <w:p w14:paraId="0C379C05" w14:textId="1688378B" w:rsidR="004F7763" w:rsidRPr="00FE42CD" w:rsidRDefault="004F7763" w:rsidP="00D74CC2">
      <w:pPr>
        <w:bidi/>
        <w:spacing w:after="0" w:line="240" w:lineRule="auto"/>
        <w:jc w:val="center"/>
        <w:rPr>
          <w:rFonts w:ascii="IranNastaliq" w:eastAsia="Times New Roman" w:hAnsi="IranNastaliq" w:cs="IranNastaliq"/>
          <w:noProof w:val="0"/>
          <w:sz w:val="28"/>
          <w:szCs w:val="28"/>
          <w:rtl/>
        </w:rPr>
      </w:pPr>
      <w:r w:rsidRPr="00FE42CD">
        <w:rPr>
          <w:rFonts w:ascii="IranNastaliq" w:eastAsia="Times New Roman" w:hAnsi="IranNastaliq" w:cs="IranNastaliq"/>
          <w:b/>
          <w:bCs/>
          <w:noProof w:val="0"/>
          <w:sz w:val="40"/>
          <w:szCs w:val="40"/>
          <w:rtl/>
        </w:rPr>
        <w:t>معاونت تحقيقات و فناوري وزارت بهداشت، درمان</w:t>
      </w:r>
      <w:r w:rsidR="005845BE">
        <w:rPr>
          <w:rFonts w:ascii="IranNastaliq" w:eastAsia="Times New Roman" w:hAnsi="IranNastaliq" w:cs="IranNastaliq" w:hint="cs"/>
          <w:b/>
          <w:bCs/>
          <w:noProof w:val="0"/>
          <w:sz w:val="40"/>
          <w:szCs w:val="40"/>
          <w:rtl/>
          <w:lang w:bidi="fa-IR"/>
        </w:rPr>
        <w:t xml:space="preserve">، </w:t>
      </w:r>
      <w:r w:rsidRPr="00FE42CD">
        <w:rPr>
          <w:rFonts w:ascii="IranNastaliq" w:eastAsia="Times New Roman" w:hAnsi="IranNastaliq" w:cs="IranNastaliq"/>
          <w:b/>
          <w:bCs/>
          <w:noProof w:val="0"/>
          <w:sz w:val="40"/>
          <w:szCs w:val="40"/>
          <w:rtl/>
        </w:rPr>
        <w:t>و آموزش پزشکي</w:t>
      </w:r>
    </w:p>
    <w:p w14:paraId="4C693459" w14:textId="77777777" w:rsidR="004F7763" w:rsidRPr="00FE42CD" w:rsidRDefault="004F7763" w:rsidP="00D74CC2">
      <w:pPr>
        <w:bidi/>
        <w:spacing w:after="0" w:line="240" w:lineRule="auto"/>
        <w:jc w:val="center"/>
        <w:rPr>
          <w:rFonts w:ascii="IranNastaliq" w:eastAsia="Times New Roman" w:hAnsi="IranNastaliq" w:cs="IranNastaliq"/>
          <w:noProof w:val="0"/>
          <w:sz w:val="40"/>
          <w:szCs w:val="40"/>
          <w:rtl/>
        </w:rPr>
      </w:pPr>
      <w:r w:rsidRPr="00FE42CD">
        <w:rPr>
          <w:rFonts w:ascii="IranNastaliq" w:eastAsia="Times New Roman" w:hAnsi="IranNastaliq" w:cs="IranNastaliq"/>
          <w:b/>
          <w:bCs/>
          <w:noProof w:val="0"/>
          <w:sz w:val="40"/>
          <w:szCs w:val="40"/>
          <w:rtl/>
        </w:rPr>
        <w:t>دبيرخانه کميسيون نشريات علوم پزشکي کشور</w:t>
      </w:r>
    </w:p>
    <w:p w14:paraId="7B0A0D93" w14:textId="77777777" w:rsidR="006E75AD" w:rsidRPr="004A73CE" w:rsidRDefault="006E75AD" w:rsidP="00D74CC2">
      <w:pPr>
        <w:bidi/>
        <w:spacing w:after="0" w:line="240" w:lineRule="auto"/>
        <w:jc w:val="lowKashida"/>
        <w:rPr>
          <w:rFonts w:ascii="Times New Roman" w:eastAsia="Times New Roman" w:hAnsi="Times New Roman" w:cs="B Roya"/>
          <w:noProof w:val="0"/>
          <w:sz w:val="20"/>
          <w:szCs w:val="20"/>
          <w:rtl/>
          <w:lang w:bidi="fa-IR"/>
        </w:rPr>
      </w:pPr>
    </w:p>
    <w:p w14:paraId="4BB7B909" w14:textId="448D5551" w:rsidR="004F7763" w:rsidRPr="004536B5" w:rsidRDefault="004F7763" w:rsidP="00D74CC2">
      <w:pPr>
        <w:bidi/>
        <w:spacing w:after="0" w:line="240" w:lineRule="auto"/>
        <w:jc w:val="lowKashida"/>
        <w:rPr>
          <w:rFonts w:ascii="Times New Roman" w:eastAsia="Times New Roman" w:hAnsi="Times New Roman" w:cs="B Roya"/>
          <w:b/>
          <w:bCs/>
          <w:noProof w:val="0"/>
          <w:sz w:val="24"/>
          <w:szCs w:val="24"/>
          <w:rtl/>
        </w:rPr>
      </w:pPr>
      <w:r w:rsidRPr="004536B5">
        <w:rPr>
          <w:rFonts w:ascii="Times New Roman" w:eastAsia="Times New Roman" w:hAnsi="Times New Roman" w:cs="B Roya" w:hint="cs"/>
          <w:b/>
          <w:bCs/>
          <w:noProof w:val="0"/>
          <w:sz w:val="24"/>
          <w:szCs w:val="24"/>
          <w:rtl/>
          <w:lang w:bidi="fa-IR"/>
        </w:rPr>
        <w:t>لازم است پاسخ موارد خواسته</w:t>
      </w:r>
      <w:r w:rsidR="005845BE" w:rsidRPr="004536B5">
        <w:rPr>
          <w:rFonts w:ascii="Times New Roman" w:eastAsia="Times New Roman" w:hAnsi="Times New Roman" w:cs="B Roya" w:hint="cs"/>
          <w:b/>
          <w:bCs/>
          <w:noProof w:val="0"/>
          <w:sz w:val="24"/>
          <w:szCs w:val="24"/>
          <w:rtl/>
          <w:lang w:bidi="fa-IR"/>
        </w:rPr>
        <w:t>‌</w:t>
      </w:r>
      <w:r w:rsidRPr="004536B5">
        <w:rPr>
          <w:rFonts w:ascii="Times New Roman" w:eastAsia="Times New Roman" w:hAnsi="Times New Roman" w:cs="B Roya" w:hint="cs"/>
          <w:b/>
          <w:bCs/>
          <w:noProof w:val="0"/>
          <w:sz w:val="24"/>
          <w:szCs w:val="24"/>
          <w:rtl/>
          <w:lang w:bidi="fa-IR"/>
        </w:rPr>
        <w:t>شده در ذيل، به پيوست نامه درخواست اعطاي</w:t>
      </w:r>
      <w:r w:rsidRPr="004536B5">
        <w:rPr>
          <w:rFonts w:ascii="Times New Roman" w:eastAsia="Times New Roman" w:hAnsi="Times New Roman" w:cs="B Roya" w:hint="cs"/>
          <w:b/>
          <w:bCs/>
          <w:noProof w:val="0"/>
          <w:color w:val="0000FF"/>
          <w:sz w:val="24"/>
          <w:szCs w:val="24"/>
          <w:rtl/>
          <w:lang w:bidi="fa-IR"/>
        </w:rPr>
        <w:t xml:space="preserve"> </w:t>
      </w:r>
      <w:r w:rsidR="00FE42CD" w:rsidRPr="004536B5">
        <w:rPr>
          <w:rFonts w:ascii="Times New Roman" w:eastAsia="Times New Roman" w:hAnsi="Times New Roman" w:cs="B Roya" w:hint="cs"/>
          <w:b/>
          <w:bCs/>
          <w:noProof w:val="0"/>
          <w:color w:val="0000FF"/>
          <w:sz w:val="24"/>
          <w:szCs w:val="24"/>
          <w:rtl/>
          <w:lang w:bidi="fa-IR"/>
        </w:rPr>
        <w:t>«</w:t>
      </w:r>
      <w:r w:rsidRPr="004536B5">
        <w:rPr>
          <w:rFonts w:ascii="Times New Roman" w:eastAsia="Times New Roman" w:hAnsi="Times New Roman" w:cs="B Roya" w:hint="cs"/>
          <w:b/>
          <w:bCs/>
          <w:noProof w:val="0"/>
          <w:color w:val="0000FF"/>
          <w:sz w:val="24"/>
          <w:szCs w:val="24"/>
          <w:rtl/>
          <w:lang w:bidi="fa-IR"/>
        </w:rPr>
        <w:t>موافقت اصولي</w:t>
      </w:r>
      <w:r w:rsidR="00640F7D" w:rsidRPr="004536B5">
        <w:rPr>
          <w:rFonts w:ascii="Times New Roman" w:eastAsia="Times New Roman" w:hAnsi="Times New Roman" w:cs="B Roya" w:hint="cs"/>
          <w:b/>
          <w:bCs/>
          <w:noProof w:val="0"/>
          <w:color w:val="0000FF"/>
          <w:sz w:val="24"/>
          <w:szCs w:val="24"/>
          <w:rtl/>
          <w:lang w:bidi="fa-IR"/>
        </w:rPr>
        <w:t>»</w:t>
      </w:r>
      <w:r w:rsidRPr="004536B5">
        <w:rPr>
          <w:rFonts w:ascii="Times New Roman" w:eastAsia="Times New Roman" w:hAnsi="Times New Roman" w:cs="B Roya" w:hint="cs"/>
          <w:b/>
          <w:bCs/>
          <w:noProof w:val="0"/>
          <w:sz w:val="24"/>
          <w:szCs w:val="24"/>
          <w:rtl/>
          <w:lang w:bidi="fa-IR"/>
        </w:rPr>
        <w:t xml:space="preserve"> که </w:t>
      </w:r>
      <w:r w:rsidRPr="004536B5">
        <w:rPr>
          <w:rFonts w:ascii="Times New Roman" w:eastAsia="Times New Roman" w:hAnsi="Times New Roman" w:cs="B Roya" w:hint="cs"/>
          <w:b/>
          <w:bCs/>
          <w:noProof w:val="0"/>
          <w:color w:val="0000FF"/>
          <w:sz w:val="24"/>
          <w:szCs w:val="24"/>
          <w:rtl/>
          <w:lang w:bidi="fa-IR"/>
        </w:rPr>
        <w:t>به امضاي بالاترين مقام م</w:t>
      </w:r>
      <w:r w:rsidR="00640F7D" w:rsidRPr="004536B5">
        <w:rPr>
          <w:rFonts w:ascii="Times New Roman" w:eastAsia="Times New Roman" w:hAnsi="Times New Roman" w:cs="B Roya" w:hint="cs"/>
          <w:b/>
          <w:bCs/>
          <w:noProof w:val="0"/>
          <w:color w:val="0000FF"/>
          <w:sz w:val="24"/>
          <w:szCs w:val="24"/>
          <w:rtl/>
          <w:lang w:bidi="fa-IR"/>
        </w:rPr>
        <w:t>ؤ</w:t>
      </w:r>
      <w:r w:rsidRPr="004536B5">
        <w:rPr>
          <w:rFonts w:ascii="Times New Roman" w:eastAsia="Times New Roman" w:hAnsi="Times New Roman" w:cs="B Roya" w:hint="cs"/>
          <w:b/>
          <w:bCs/>
          <w:noProof w:val="0"/>
          <w:color w:val="0000FF"/>
          <w:sz w:val="24"/>
          <w:szCs w:val="24"/>
          <w:rtl/>
          <w:lang w:bidi="fa-IR"/>
        </w:rPr>
        <w:t>سسه متقاضي</w:t>
      </w:r>
      <w:r w:rsidRPr="004536B5">
        <w:rPr>
          <w:rFonts w:ascii="Times New Roman" w:eastAsia="Times New Roman" w:hAnsi="Times New Roman" w:cs="B Roya" w:hint="cs"/>
          <w:b/>
          <w:bCs/>
          <w:noProof w:val="0"/>
          <w:sz w:val="24"/>
          <w:szCs w:val="24"/>
          <w:rtl/>
          <w:lang w:bidi="fa-IR"/>
        </w:rPr>
        <w:t xml:space="preserve"> رسيده است، به دبيرخانه کميسيون نشريات علوم پزشکي کشور ارسال گردد.</w:t>
      </w:r>
    </w:p>
    <w:p w14:paraId="62427931" w14:textId="2E9EF936" w:rsidR="004F7763" w:rsidRPr="004536B5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  <w:lang w:bidi="fa-IR"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1- نام نشريه به فارسي: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2B302E5C" w14:textId="1B2D2988" w:rsidR="004F7763" w:rsidRPr="004536B5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2- نام </w:t>
      </w:r>
      <w:bookmarkStart w:id="0" w:name="_GoBack"/>
      <w:bookmarkEnd w:id="0"/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نشريه به انگليسي: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726F45ED" w14:textId="59C950CA" w:rsidR="004F7763" w:rsidRPr="004536B5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3- صاحب امتياز نشريه: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31DA9261" w14:textId="76DEBB6E" w:rsidR="004F7763" w:rsidRPr="004536B5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4- ترتيب انتشار نشريه: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292E61B1" w14:textId="3B8A56A3" w:rsidR="004F7763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5- زمينه (حيطه نشريه):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452A8774" w14:textId="77777777" w:rsidR="00F60983" w:rsidRPr="00F60983" w:rsidRDefault="00F60983" w:rsidP="00F60983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73667D98" w14:textId="0B9B379F" w:rsidR="004F7763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6- ضرورت انتشار نشريه: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5CB1975E" w14:textId="77777777" w:rsidR="00F60983" w:rsidRPr="00F60983" w:rsidRDefault="00F60983" w:rsidP="00F60983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3DED1632" w14:textId="6217DB30" w:rsidR="004F7763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7- اهداف نشريه: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4840ABE2" w14:textId="77777777" w:rsidR="00F60983" w:rsidRPr="00F60983" w:rsidRDefault="00F60983" w:rsidP="00F60983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4B795E3F" w14:textId="740EE912" w:rsidR="004F7763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8- مخاطبين نشريه: </w:t>
      </w:r>
    </w:p>
    <w:p w14:paraId="7B104DEC" w14:textId="77777777" w:rsidR="00F60983" w:rsidRPr="00F60983" w:rsidRDefault="00F60983" w:rsidP="00F60983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0A2167D0" w14:textId="78400F01" w:rsidR="004F7763" w:rsidRPr="004536B5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9- گستره توزيع نشريه</w:t>
      </w:r>
      <w:r w:rsidR="005845BE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: 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استاني</w:t>
      </w:r>
      <w:r w:rsidR="00471E7E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1"/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  <w:bookmarkEnd w:id="1"/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کشوري</w:t>
      </w:r>
      <w:r w:rsidR="00471E7E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بين</w:t>
      </w:r>
      <w:r w:rsidR="001D262C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‌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المللي</w:t>
      </w:r>
      <w:r w:rsidR="00471E7E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471E7E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</w:p>
    <w:p w14:paraId="3E9850A2" w14:textId="69EC77AD" w:rsidR="004F7763" w:rsidRPr="004536B5" w:rsidRDefault="00640F7D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10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 زبان نشريه: انگليسي</w:t>
      </w:r>
      <w:r w:rsidR="006055AF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6055AF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6055AF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6055AF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6055AF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6055AF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  <w:r w:rsidR="00BB3082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انگليسي- فارسي</w:t>
      </w:r>
      <w:r w:rsidR="00E9706C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فارسي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E9706C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فارسي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انگليسي</w:t>
      </w:r>
      <w:r w:rsidR="00457256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457256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57256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57256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457256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457256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</w:p>
    <w:p w14:paraId="745A27EC" w14:textId="6D8E143F" w:rsidR="004F7763" w:rsidRPr="004536B5" w:rsidRDefault="00640F7D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11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 نوع نشريه: چاپي</w:t>
      </w:r>
      <w:r w:rsidR="00900E58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الکترونيکي </w: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ab/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چاپي و الکترونيکي</w:t>
      </w:r>
      <w:r w:rsidR="00900E58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</w:rPr>
        <w:instrText>FORMCHECKBOX</w:instrText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instrText xml:space="preserve"> </w:instrText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r>
      <w:r w:rsidR="0043314D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separate"/>
      </w:r>
      <w:r w:rsidR="00900E58" w:rsidRPr="004536B5"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  <w:fldChar w:fldCharType="end"/>
      </w:r>
    </w:p>
    <w:p w14:paraId="41BA771B" w14:textId="4C721298" w:rsidR="004F7763" w:rsidRDefault="00640F7D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12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-محل چاپ نشريه: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4F4037E8" w14:textId="77777777" w:rsidR="00F60983" w:rsidRPr="00F60983" w:rsidRDefault="00F60983" w:rsidP="00F60983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29780FB7" w14:textId="29BBC7F9" w:rsidR="004F7763" w:rsidRDefault="00640F7D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13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 محل دفتر نشريه:</w:t>
      </w:r>
      <w:r w:rsidR="00F60983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23F36B8F" w14:textId="77777777" w:rsidR="00F60983" w:rsidRPr="00F60983" w:rsidRDefault="00F60983" w:rsidP="00F60983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7DFFAF33" w14:textId="77777777" w:rsidR="00640F7D" w:rsidRPr="004536B5" w:rsidRDefault="00640F7D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14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- 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اطلاعات تماس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دفتر نشریه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: </w:t>
      </w:r>
    </w:p>
    <w:p w14:paraId="3A6E9B53" w14:textId="77777777" w:rsidR="00FE2979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تلفن: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7A80F1AA" w14:textId="77777777" w:rsidR="00FE2979" w:rsidRDefault="004F7763" w:rsidP="00FE2979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نمابر:</w:t>
      </w:r>
    </w:p>
    <w:p w14:paraId="54F141EB" w14:textId="40636D31" w:rsidR="004F7763" w:rsidRPr="004536B5" w:rsidRDefault="00FE2979" w:rsidP="00FE2979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پ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ست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الکترونيکي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(ایمیل)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: </w:t>
      </w:r>
    </w:p>
    <w:p w14:paraId="467AC118" w14:textId="6DADA9FA" w:rsidR="004F7763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آدرس پستي:</w:t>
      </w:r>
    </w:p>
    <w:p w14:paraId="3A5ECED6" w14:textId="3A9224F6" w:rsidR="00F60983" w:rsidRDefault="00F60983" w:rsidP="00F60983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13A0B614" w14:textId="77777777" w:rsidR="00A90C51" w:rsidRPr="00F60983" w:rsidRDefault="00A90C51" w:rsidP="00A90C51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6E4E7EB2" w14:textId="77777777" w:rsidR="004F7763" w:rsidRPr="004536B5" w:rsidRDefault="003B0046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15-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امکانات موجود در دفتر نشريه:</w:t>
      </w:r>
    </w:p>
    <w:p w14:paraId="545F6FB8" w14:textId="10BD11F2" w:rsidR="00FE42CD" w:rsidRDefault="00FE42CD" w:rsidP="00D74CC2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406633D3" w14:textId="77777777" w:rsidR="00FE2979" w:rsidRPr="00F60983" w:rsidRDefault="00FE2979" w:rsidP="00FE2979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6C4DC5D3" w14:textId="2BDF075C" w:rsidR="004F7763" w:rsidRPr="004536B5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</w:t>
      </w:r>
      <w:r w:rsidR="003B0046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6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 محل ت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أ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مين بودجه موردنياز براي انتشار نشريه:</w:t>
      </w:r>
      <w:r w:rsidR="00FE2979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7EAB23A3" w14:textId="544DD8B9" w:rsidR="004F7763" w:rsidRPr="004536B5" w:rsidRDefault="003B0046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17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 مشخصات انجمن يا انجمن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‌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هاي همکار</w:t>
      </w:r>
      <w:r w:rsidR="002B25C0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(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براي نشريات تخصصي):</w:t>
      </w:r>
    </w:p>
    <w:p w14:paraId="06832B50" w14:textId="77777777" w:rsidR="00FE42CD" w:rsidRPr="00F60983" w:rsidRDefault="00FE42CD" w:rsidP="00D74CC2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712162B8" w14:textId="4083CCAD" w:rsidR="004F7763" w:rsidRPr="004536B5" w:rsidRDefault="004F7763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</w:t>
      </w:r>
      <w:r w:rsidR="003B0046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8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 ساير اطلاعات</w:t>
      </w:r>
      <w:r w:rsidR="001D262C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ی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که ممکن است در ارزيابي نشريه نقش داشته باش</w:t>
      </w:r>
      <w:r w:rsidR="009F0DAC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ن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د:</w:t>
      </w:r>
    </w:p>
    <w:p w14:paraId="28D511B3" w14:textId="51AF0CC4" w:rsidR="00FE42CD" w:rsidRDefault="00FE42CD" w:rsidP="00D74CC2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438998F0" w14:textId="77777777" w:rsidR="00FE2979" w:rsidRPr="00F60983" w:rsidRDefault="00FE2979" w:rsidP="00FE2979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766C1EFA" w14:textId="58E01A58" w:rsidR="004F7763" w:rsidRPr="004536B5" w:rsidRDefault="003B0046" w:rsidP="003967D0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19-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مشخصات مدير مسئول، سردبير</w:t>
      </w:r>
      <w:r w:rsidR="0064650F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،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و اعضاي هي</w:t>
      </w:r>
      <w:r w:rsidR="006E75A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أ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ت تحريريه نشريه در جدول </w:t>
      </w:r>
      <w:r w:rsidR="00FE42CD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ذیل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درج 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656"/>
        <w:gridCol w:w="1006"/>
        <w:gridCol w:w="1858"/>
        <w:gridCol w:w="1728"/>
        <w:gridCol w:w="1701"/>
        <w:gridCol w:w="1417"/>
      </w:tblGrid>
      <w:tr w:rsidR="002A5DD0" w:rsidRPr="004536B5" w14:paraId="4C2510BD" w14:textId="77777777" w:rsidTr="00862838">
        <w:trPr>
          <w:jc w:val="center"/>
        </w:trPr>
        <w:tc>
          <w:tcPr>
            <w:tcW w:w="0" w:type="auto"/>
            <w:vAlign w:val="center"/>
          </w:tcPr>
          <w:p w14:paraId="45BB7F08" w14:textId="77777777" w:rsidR="0010747D" w:rsidRPr="004536B5" w:rsidRDefault="0010747D" w:rsidP="004E52C1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14:paraId="45051F90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0" w:type="auto"/>
            <w:vAlign w:val="center"/>
          </w:tcPr>
          <w:p w14:paraId="70989FFE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رتبه علمی</w:t>
            </w:r>
          </w:p>
        </w:tc>
        <w:tc>
          <w:tcPr>
            <w:tcW w:w="0" w:type="auto"/>
            <w:vAlign w:val="center"/>
          </w:tcPr>
          <w:p w14:paraId="2A3EB475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1728" w:type="dxa"/>
            <w:vAlign w:val="center"/>
          </w:tcPr>
          <w:p w14:paraId="429DB69C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تعداد مقالات در سه سال گذشته</w:t>
            </w: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701" w:type="dxa"/>
            <w:vAlign w:val="center"/>
          </w:tcPr>
          <w:p w14:paraId="37734ACD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عضویت در سایر نشریات</w:t>
            </w: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vertAlign w:val="superscript"/>
                <w:rtl/>
              </w:rPr>
              <w:t>**</w:t>
            </w:r>
          </w:p>
        </w:tc>
        <w:tc>
          <w:tcPr>
            <w:tcW w:w="1417" w:type="dxa"/>
            <w:vAlign w:val="center"/>
          </w:tcPr>
          <w:p w14:paraId="5D0962ED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ملاحظات</w:t>
            </w:r>
          </w:p>
        </w:tc>
      </w:tr>
      <w:tr w:rsidR="002A5DD0" w:rsidRPr="004536B5" w14:paraId="450A5171" w14:textId="77777777" w:rsidTr="00862838">
        <w:trPr>
          <w:jc w:val="center"/>
        </w:trPr>
        <w:tc>
          <w:tcPr>
            <w:tcW w:w="0" w:type="auto"/>
            <w:vAlign w:val="center"/>
          </w:tcPr>
          <w:p w14:paraId="44FFF90D" w14:textId="77777777" w:rsidR="0010747D" w:rsidRPr="004536B5" w:rsidRDefault="0010747D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B02521F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 w:hint="cs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3154668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323AC0C6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1302403A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866B1CF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6C029A3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2A5DD0" w:rsidRPr="004536B5" w14:paraId="04B34FF0" w14:textId="77777777" w:rsidTr="00862838">
        <w:trPr>
          <w:jc w:val="center"/>
        </w:trPr>
        <w:tc>
          <w:tcPr>
            <w:tcW w:w="0" w:type="auto"/>
            <w:vAlign w:val="center"/>
          </w:tcPr>
          <w:p w14:paraId="37E34660" w14:textId="77777777" w:rsidR="0010747D" w:rsidRPr="004536B5" w:rsidRDefault="0010747D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50FA10D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3A230D5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03855A9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6C3B1F04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321C880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215ADA5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2A5DD0" w:rsidRPr="004536B5" w14:paraId="1AC3BFEF" w14:textId="77777777" w:rsidTr="00862838">
        <w:trPr>
          <w:jc w:val="center"/>
        </w:trPr>
        <w:tc>
          <w:tcPr>
            <w:tcW w:w="0" w:type="auto"/>
            <w:vAlign w:val="center"/>
          </w:tcPr>
          <w:p w14:paraId="6E0E581E" w14:textId="77777777" w:rsidR="0010747D" w:rsidRPr="004536B5" w:rsidRDefault="0010747D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37575E00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DBDFD71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CB0B0EA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517FEB2E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36E2C63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4A9A24A" w14:textId="77777777" w:rsidR="0010747D" w:rsidRPr="004536B5" w:rsidRDefault="0010747D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0125D4AC" w14:textId="77777777" w:rsidTr="00862838">
        <w:trPr>
          <w:jc w:val="center"/>
        </w:trPr>
        <w:tc>
          <w:tcPr>
            <w:tcW w:w="0" w:type="auto"/>
            <w:vAlign w:val="center"/>
          </w:tcPr>
          <w:p w14:paraId="2E212CE6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9C43FAF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8CBF089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2D76C5F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6D653F9E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04678B2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A913EE0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61F29921" w14:textId="77777777" w:rsidTr="00862838">
        <w:trPr>
          <w:jc w:val="center"/>
        </w:trPr>
        <w:tc>
          <w:tcPr>
            <w:tcW w:w="0" w:type="auto"/>
            <w:vAlign w:val="center"/>
          </w:tcPr>
          <w:p w14:paraId="18422549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3C9D16CB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1804934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1853976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4EFA6185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67C1C9B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26258BA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53F45D0B" w14:textId="77777777" w:rsidTr="00862838">
        <w:trPr>
          <w:jc w:val="center"/>
        </w:trPr>
        <w:tc>
          <w:tcPr>
            <w:tcW w:w="0" w:type="auto"/>
            <w:vAlign w:val="center"/>
          </w:tcPr>
          <w:p w14:paraId="5C4B18F6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80982EA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FF013EA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838C7BC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255334F7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423AE04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7D79176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4BB74506" w14:textId="77777777" w:rsidTr="00862838">
        <w:trPr>
          <w:jc w:val="center"/>
        </w:trPr>
        <w:tc>
          <w:tcPr>
            <w:tcW w:w="0" w:type="auto"/>
            <w:vAlign w:val="center"/>
          </w:tcPr>
          <w:p w14:paraId="5561871E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9895BA6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58DA94D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6A4B913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585D0064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2E4EB27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31DDD15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10880A37" w14:textId="77777777" w:rsidTr="00862838">
        <w:trPr>
          <w:jc w:val="center"/>
        </w:trPr>
        <w:tc>
          <w:tcPr>
            <w:tcW w:w="0" w:type="auto"/>
            <w:vAlign w:val="center"/>
          </w:tcPr>
          <w:p w14:paraId="4CB8A905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338FB95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C186A02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FA79143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0A7C9C92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98F4FCC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9F53F3E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24917A05" w14:textId="77777777" w:rsidTr="00862838">
        <w:trPr>
          <w:jc w:val="center"/>
        </w:trPr>
        <w:tc>
          <w:tcPr>
            <w:tcW w:w="0" w:type="auto"/>
            <w:vAlign w:val="center"/>
          </w:tcPr>
          <w:p w14:paraId="173188D7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25B6EDA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8B89DB9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D87BE11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2B934F52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D56B8A8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2F6E3E5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2B43F824" w14:textId="77777777" w:rsidTr="00862838">
        <w:trPr>
          <w:jc w:val="center"/>
        </w:trPr>
        <w:tc>
          <w:tcPr>
            <w:tcW w:w="0" w:type="auto"/>
            <w:vAlign w:val="center"/>
          </w:tcPr>
          <w:p w14:paraId="11BF5653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45F6CDD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BE05BC4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392D1CE2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12B9EA2A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158FB7E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DB4C705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4CD05BB0" w14:textId="77777777" w:rsidTr="00862838">
        <w:trPr>
          <w:jc w:val="center"/>
        </w:trPr>
        <w:tc>
          <w:tcPr>
            <w:tcW w:w="0" w:type="auto"/>
            <w:vAlign w:val="center"/>
          </w:tcPr>
          <w:p w14:paraId="5DCB0EC0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5201C8D8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982F24B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F95E956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552543A9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1A185CF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C9720C0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06479A9C" w14:textId="77777777" w:rsidTr="00862838">
        <w:trPr>
          <w:jc w:val="center"/>
        </w:trPr>
        <w:tc>
          <w:tcPr>
            <w:tcW w:w="0" w:type="auto"/>
            <w:vAlign w:val="center"/>
          </w:tcPr>
          <w:p w14:paraId="2E29A83C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F27DB98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72008E0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30124C1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0DEC06D6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2CF09FF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BBF55B3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51F29D8E" w14:textId="77777777" w:rsidTr="00862838">
        <w:trPr>
          <w:jc w:val="center"/>
        </w:trPr>
        <w:tc>
          <w:tcPr>
            <w:tcW w:w="0" w:type="auto"/>
            <w:vAlign w:val="center"/>
          </w:tcPr>
          <w:p w14:paraId="097F3F97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1B73A8D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D4E23FE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59C788FC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56DF10D9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69644DA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DDC27E1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68F18B35" w14:textId="77777777" w:rsidTr="00862838">
        <w:trPr>
          <w:jc w:val="center"/>
        </w:trPr>
        <w:tc>
          <w:tcPr>
            <w:tcW w:w="0" w:type="auto"/>
            <w:vAlign w:val="center"/>
          </w:tcPr>
          <w:p w14:paraId="5C089D33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51839C1F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1092EFF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85CCF65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3B8D189A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EF5ADA7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213B41D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  <w:tr w:rsidR="004E52C1" w:rsidRPr="004536B5" w14:paraId="378357C3" w14:textId="77777777" w:rsidTr="00862838">
        <w:trPr>
          <w:jc w:val="center"/>
        </w:trPr>
        <w:tc>
          <w:tcPr>
            <w:tcW w:w="0" w:type="auto"/>
            <w:vAlign w:val="center"/>
          </w:tcPr>
          <w:p w14:paraId="04CA6E4C" w14:textId="77777777" w:rsidR="004E52C1" w:rsidRPr="004536B5" w:rsidRDefault="004E52C1" w:rsidP="004E52C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4F6019F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CA90A73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C02C7E1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28" w:type="dxa"/>
            <w:vAlign w:val="center"/>
          </w:tcPr>
          <w:p w14:paraId="61BABE01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4182034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C983DB0" w14:textId="77777777" w:rsidR="004E52C1" w:rsidRPr="004536B5" w:rsidRDefault="004E52C1" w:rsidP="008E7006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  <w:rtl/>
              </w:rPr>
            </w:pPr>
          </w:p>
        </w:tc>
      </w:tr>
    </w:tbl>
    <w:p w14:paraId="76AAC857" w14:textId="44CB827E" w:rsidR="002C4C47" w:rsidRPr="002228DE" w:rsidRDefault="002C4C47" w:rsidP="002C4C47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  <w:r w:rsidRPr="002228DE">
        <w:rPr>
          <w:rFonts w:ascii="Arial" w:eastAsia="Times New Roman" w:hAnsi="Arial" w:cs="B Roya"/>
          <w:noProof w:val="0"/>
          <w:sz w:val="24"/>
          <w:szCs w:val="24"/>
          <w:vertAlign w:val="superscript"/>
        </w:rPr>
        <w:t>*</w:t>
      </w:r>
      <w:r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>منظور از مقالات، مقالاتي است که در نشريات داخلي داراي رتبه علمي- پژوهشي</w:t>
      </w:r>
      <w:r w:rsidR="00DE2A9A"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>،</w:t>
      </w:r>
      <w:r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 xml:space="preserve"> و يا</w:t>
      </w:r>
      <w:r w:rsidR="00DE2A9A"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 xml:space="preserve"> در</w:t>
      </w:r>
      <w:r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 xml:space="preserve"> نشريات خارجي نمايه</w:t>
      </w:r>
      <w:r w:rsidR="00DE2A9A"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>‌</w:t>
      </w:r>
      <w:r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>شده در نمايه‌نامه‌هاي معتبر بين‌المللي؛ چاپ شده است.</w:t>
      </w:r>
    </w:p>
    <w:p w14:paraId="4E8CE720" w14:textId="501C2D8D" w:rsidR="0010747D" w:rsidRPr="002228DE" w:rsidRDefault="002C4C47" w:rsidP="002C4C47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  <w:r w:rsidRPr="002228DE">
        <w:rPr>
          <w:rFonts w:ascii="Arial" w:eastAsia="Times New Roman" w:hAnsi="Arial" w:cs="B Roya"/>
          <w:noProof w:val="0"/>
          <w:sz w:val="24"/>
          <w:szCs w:val="24"/>
          <w:vertAlign w:val="superscript"/>
        </w:rPr>
        <w:t>**</w:t>
      </w:r>
      <w:r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 xml:space="preserve">منظور از عضويت در ساير نشريات، عضويت فعلي به‌عنوان سردبير يا عضو هيأت تحريريه در نشريات داراي رتبه علمي- پژوهشي داخلي مي‌باشدکه ليست آن در </w:t>
      </w:r>
      <w:r w:rsidR="00DE2A9A"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>وب‌</w:t>
      </w:r>
      <w:r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 xml:space="preserve">سايت </w:t>
      </w:r>
      <w:r w:rsidR="00DE2A9A"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 xml:space="preserve">با آدرس </w:t>
      </w:r>
      <w:hyperlink r:id="rId8" w:history="1">
        <w:r w:rsidR="003B3AEB" w:rsidRPr="002228DE">
          <w:rPr>
            <w:rStyle w:val="Hyperlink"/>
            <w:rFonts w:asciiTheme="majorBidi" w:eastAsia="Times New Roman" w:hAnsiTheme="majorBidi" w:cs="B Roya"/>
            <w:noProof w:val="0"/>
            <w:sz w:val="24"/>
            <w:szCs w:val="24"/>
          </w:rPr>
          <w:t>https://journals.research.ac.ir</w:t>
        </w:r>
      </w:hyperlink>
      <w:r w:rsidR="003B3AEB"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 xml:space="preserve"> </w:t>
      </w:r>
      <w:r w:rsidRPr="002228DE">
        <w:rPr>
          <w:rFonts w:ascii="Arial" w:eastAsia="Times New Roman" w:hAnsi="Arial" w:cs="B Roya" w:hint="cs"/>
          <w:noProof w:val="0"/>
          <w:sz w:val="24"/>
          <w:szCs w:val="24"/>
          <w:rtl/>
        </w:rPr>
        <w:t>موجود است.</w:t>
      </w:r>
    </w:p>
    <w:p w14:paraId="0E77CF4A" w14:textId="536B33E6" w:rsidR="00DE2A9A" w:rsidRDefault="00DE2A9A" w:rsidP="00DE2A9A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52B2ED39" w14:textId="77777777" w:rsidR="004A73CE" w:rsidRPr="00FE2979" w:rsidRDefault="004A73CE" w:rsidP="004A73CE">
      <w:pPr>
        <w:bidi/>
        <w:spacing w:after="0" w:line="240" w:lineRule="auto"/>
        <w:jc w:val="both"/>
        <w:rPr>
          <w:rFonts w:ascii="Arial" w:eastAsia="Times New Roman" w:hAnsi="Arial" w:cs="B Roya"/>
          <w:noProof w:val="0"/>
          <w:sz w:val="24"/>
          <w:szCs w:val="24"/>
          <w:rtl/>
        </w:rPr>
      </w:pPr>
    </w:p>
    <w:p w14:paraId="5CC157BF" w14:textId="09405B4A" w:rsidR="009742FC" w:rsidRPr="004536B5" w:rsidRDefault="003B0046" w:rsidP="004E52C1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  <w:lang w:bidi="fa-IR"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lastRenderedPageBreak/>
        <w:t>20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</w:t>
      </w:r>
      <w:r w:rsidR="004A73CE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رشته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‌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هاي تخصصي موجود درآن م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ؤ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سسه که مرتبط با موضوع نشريه </w:t>
      </w:r>
      <w:r w:rsidR="009D1E58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هستند 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(مخصوص دانشگاه</w:t>
      </w: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‌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هاي متقاضي)</w:t>
      </w:r>
      <w:r w:rsidR="007340F9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151"/>
        <w:bidiVisual/>
        <w:tblW w:w="10723" w:type="dxa"/>
        <w:jc w:val="center"/>
        <w:tblLook w:val="04A0" w:firstRow="1" w:lastRow="0" w:firstColumn="1" w:lastColumn="0" w:noHBand="0" w:noVBand="1"/>
      </w:tblPr>
      <w:tblGrid>
        <w:gridCol w:w="995"/>
        <w:gridCol w:w="787"/>
        <w:gridCol w:w="1022"/>
        <w:gridCol w:w="1259"/>
        <w:gridCol w:w="1260"/>
        <w:gridCol w:w="1890"/>
        <w:gridCol w:w="720"/>
        <w:gridCol w:w="1080"/>
        <w:gridCol w:w="1710"/>
      </w:tblGrid>
      <w:tr w:rsidR="006E75AD" w:rsidRPr="004536B5" w14:paraId="360CE25F" w14:textId="77777777" w:rsidTr="004536B5">
        <w:trPr>
          <w:trHeight w:val="467"/>
          <w:jc w:val="center"/>
        </w:trPr>
        <w:tc>
          <w:tcPr>
            <w:tcW w:w="995" w:type="dxa"/>
            <w:vMerge w:val="restart"/>
            <w:noWrap/>
            <w:vAlign w:val="center"/>
            <w:hideMark/>
          </w:tcPr>
          <w:p w14:paraId="28F4027B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نام رشته</w:t>
            </w:r>
          </w:p>
        </w:tc>
        <w:tc>
          <w:tcPr>
            <w:tcW w:w="1809" w:type="dxa"/>
            <w:gridSpan w:val="2"/>
            <w:vMerge w:val="restart"/>
            <w:noWrap/>
            <w:vAlign w:val="center"/>
            <w:hideMark/>
          </w:tcPr>
          <w:p w14:paraId="340FEDC5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تعداد هیأت علمی</w:t>
            </w:r>
          </w:p>
        </w:tc>
        <w:tc>
          <w:tcPr>
            <w:tcW w:w="7919" w:type="dxa"/>
            <w:gridSpan w:val="6"/>
            <w:noWrap/>
            <w:vAlign w:val="center"/>
            <w:hideMark/>
          </w:tcPr>
          <w:p w14:paraId="6221642C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تعداد دانشجو به تفکیک نوع رشته</w:t>
            </w:r>
          </w:p>
        </w:tc>
      </w:tr>
      <w:tr w:rsidR="00EE7E5F" w:rsidRPr="004536B5" w14:paraId="5F4365B4" w14:textId="77777777" w:rsidTr="004536B5">
        <w:trPr>
          <w:trHeight w:val="537"/>
          <w:jc w:val="center"/>
        </w:trPr>
        <w:tc>
          <w:tcPr>
            <w:tcW w:w="995" w:type="dxa"/>
            <w:vMerge/>
            <w:vAlign w:val="center"/>
            <w:hideMark/>
          </w:tcPr>
          <w:p w14:paraId="2755300E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  <w:hideMark/>
          </w:tcPr>
          <w:p w14:paraId="0A213EE3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noWrap/>
            <w:vAlign w:val="center"/>
            <w:hideMark/>
          </w:tcPr>
          <w:p w14:paraId="38764DFA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فوق</w:t>
            </w:r>
            <w:r w:rsidR="00EE7E5F"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‌</w:t>
            </w: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تخصص و فلوشیپ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2D9A3C8C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تخصص</w:t>
            </w:r>
            <w:r w:rsidR="00EE7E5F"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(</w:t>
            </w: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دستیاری)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14:paraId="1111A0B4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دکتری حرفه</w:t>
            </w: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‌</w:t>
            </w: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 xml:space="preserve">ای </w:t>
            </w: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(</w:t>
            </w: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پزشکی، دندانپزشکی، داروسازی)</w:t>
            </w:r>
          </w:p>
        </w:tc>
        <w:tc>
          <w:tcPr>
            <w:tcW w:w="720" w:type="dxa"/>
            <w:vMerge w:val="restart"/>
            <w:noWrap/>
            <w:vAlign w:val="center"/>
            <w:hideMark/>
          </w:tcPr>
          <w:p w14:paraId="6C4EC4B2" w14:textId="77777777" w:rsidR="006E75AD" w:rsidRPr="004536B5" w:rsidRDefault="006E75AD" w:rsidP="00B507DF">
            <w:pPr>
              <w:jc w:val="center"/>
              <w:rPr>
                <w:rFonts w:asciiTheme="majorBidi" w:eastAsia="Times New Roman" w:hAnsiTheme="majorBidi" w:cs="B Roya"/>
                <w:noProof w:val="0"/>
                <w:sz w:val="24"/>
                <w:szCs w:val="24"/>
              </w:rPr>
            </w:pPr>
            <w:r w:rsidRPr="004536B5">
              <w:rPr>
                <w:rFonts w:asciiTheme="majorBidi" w:eastAsia="Times New Roman" w:hAnsiTheme="majorBidi" w:cs="B Roya"/>
                <w:noProof w:val="0"/>
                <w:sz w:val="24"/>
                <w:szCs w:val="24"/>
              </w:rPr>
              <w:t>PhD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24DCE06B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14:paraId="489A372C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کارشناسی و فوق</w:t>
            </w:r>
            <w:r w:rsidR="00EE7E5F"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‌</w:t>
            </w: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دیپلم</w:t>
            </w:r>
          </w:p>
        </w:tc>
      </w:tr>
      <w:tr w:rsidR="00EE7E5F" w:rsidRPr="004536B5" w14:paraId="55D12ECC" w14:textId="77777777" w:rsidTr="004536B5">
        <w:trPr>
          <w:trHeight w:val="255"/>
          <w:jc w:val="center"/>
        </w:trPr>
        <w:tc>
          <w:tcPr>
            <w:tcW w:w="995" w:type="dxa"/>
            <w:vMerge/>
            <w:noWrap/>
            <w:vAlign w:val="center"/>
            <w:hideMark/>
          </w:tcPr>
          <w:p w14:paraId="37A1989C" w14:textId="77777777" w:rsidR="006E75AD" w:rsidRPr="004536B5" w:rsidRDefault="006E75AD" w:rsidP="00651832">
            <w:pPr>
              <w:bidi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14:paraId="4D6879EE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دانشجو</w:t>
            </w:r>
          </w:p>
        </w:tc>
        <w:tc>
          <w:tcPr>
            <w:tcW w:w="1022" w:type="dxa"/>
            <w:noWrap/>
            <w:vAlign w:val="center"/>
            <w:hideMark/>
          </w:tcPr>
          <w:p w14:paraId="3C1A7076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</w:rPr>
            </w:pP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هی</w:t>
            </w:r>
            <w:r w:rsidRPr="004536B5">
              <w:rPr>
                <w:rFonts w:ascii="Arial" w:eastAsia="Times New Roman" w:hAnsi="Arial" w:cs="B Roya" w:hint="cs"/>
                <w:b/>
                <w:bCs/>
                <w:noProof w:val="0"/>
                <w:sz w:val="24"/>
                <w:szCs w:val="24"/>
                <w:rtl/>
              </w:rPr>
              <w:t>أ</w:t>
            </w:r>
            <w:r w:rsidRPr="004536B5">
              <w:rPr>
                <w:rFonts w:ascii="Arial" w:eastAsia="Times New Roman" w:hAnsi="Arial" w:cs="B Roya"/>
                <w:b/>
                <w:bCs/>
                <w:noProof w:val="0"/>
                <w:sz w:val="24"/>
                <w:szCs w:val="24"/>
                <w:rtl/>
              </w:rPr>
              <w:t>ت علمی</w:t>
            </w:r>
          </w:p>
        </w:tc>
        <w:tc>
          <w:tcPr>
            <w:tcW w:w="1259" w:type="dxa"/>
            <w:vMerge/>
            <w:noWrap/>
            <w:vAlign w:val="center"/>
            <w:hideMark/>
          </w:tcPr>
          <w:p w14:paraId="5D591FE7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noWrap/>
            <w:vAlign w:val="center"/>
            <w:hideMark/>
          </w:tcPr>
          <w:p w14:paraId="3F29D43C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noWrap/>
            <w:vAlign w:val="center"/>
            <w:hideMark/>
          </w:tcPr>
          <w:p w14:paraId="42BFCA2E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20" w:type="dxa"/>
            <w:vMerge/>
            <w:noWrap/>
            <w:vAlign w:val="center"/>
            <w:hideMark/>
          </w:tcPr>
          <w:p w14:paraId="52BC0C05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noWrap/>
            <w:vAlign w:val="center"/>
            <w:hideMark/>
          </w:tcPr>
          <w:p w14:paraId="1325F655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  <w:vMerge/>
            <w:noWrap/>
            <w:vAlign w:val="center"/>
            <w:hideMark/>
          </w:tcPr>
          <w:p w14:paraId="3267DE8A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</w:tr>
      <w:tr w:rsidR="00EE7E5F" w:rsidRPr="004536B5" w14:paraId="56905077" w14:textId="77777777" w:rsidTr="004536B5">
        <w:trPr>
          <w:trHeight w:val="255"/>
          <w:jc w:val="center"/>
        </w:trPr>
        <w:tc>
          <w:tcPr>
            <w:tcW w:w="995" w:type="dxa"/>
            <w:noWrap/>
            <w:vAlign w:val="center"/>
            <w:hideMark/>
          </w:tcPr>
          <w:p w14:paraId="54FD19B5" w14:textId="77777777" w:rsidR="006E75AD" w:rsidRPr="004536B5" w:rsidRDefault="006E75AD" w:rsidP="004E52C1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14:paraId="0CD0072E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center"/>
            <w:hideMark/>
          </w:tcPr>
          <w:p w14:paraId="23B01BB2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3623470B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2694080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1ADC1743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87537FE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3F1BCCE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3BE4E0C9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</w:tr>
      <w:tr w:rsidR="00EE7E5F" w:rsidRPr="004536B5" w14:paraId="0D694D4F" w14:textId="77777777" w:rsidTr="004536B5">
        <w:trPr>
          <w:trHeight w:val="255"/>
          <w:jc w:val="center"/>
        </w:trPr>
        <w:tc>
          <w:tcPr>
            <w:tcW w:w="995" w:type="dxa"/>
            <w:noWrap/>
            <w:vAlign w:val="center"/>
            <w:hideMark/>
          </w:tcPr>
          <w:p w14:paraId="796BD013" w14:textId="77777777" w:rsidR="006E75AD" w:rsidRPr="004536B5" w:rsidRDefault="006E75AD" w:rsidP="004E52C1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14:paraId="381A69DB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center"/>
            <w:hideMark/>
          </w:tcPr>
          <w:p w14:paraId="685BC143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231204DA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550ED0D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0CA2B4A3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8F88B6F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20A0055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64BBA301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</w:tr>
      <w:tr w:rsidR="00EE7E5F" w:rsidRPr="004536B5" w14:paraId="61DDB358" w14:textId="77777777" w:rsidTr="004536B5">
        <w:trPr>
          <w:trHeight w:val="255"/>
          <w:jc w:val="center"/>
        </w:trPr>
        <w:tc>
          <w:tcPr>
            <w:tcW w:w="995" w:type="dxa"/>
            <w:noWrap/>
            <w:vAlign w:val="center"/>
            <w:hideMark/>
          </w:tcPr>
          <w:p w14:paraId="1BC7916A" w14:textId="77777777" w:rsidR="006E75AD" w:rsidRPr="004536B5" w:rsidRDefault="006E75AD" w:rsidP="004E52C1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14:paraId="52224E72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center"/>
            <w:hideMark/>
          </w:tcPr>
          <w:p w14:paraId="09285B6F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6C487A01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37D598C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6AE119F6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58ADE4DB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2319461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63161983" w14:textId="77777777" w:rsidR="006E75AD" w:rsidRPr="004536B5" w:rsidRDefault="006E75AD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</w:tr>
      <w:tr w:rsidR="00BB3082" w:rsidRPr="004536B5" w14:paraId="6BF0CA98" w14:textId="77777777" w:rsidTr="004536B5">
        <w:trPr>
          <w:trHeight w:val="255"/>
          <w:jc w:val="center"/>
        </w:trPr>
        <w:tc>
          <w:tcPr>
            <w:tcW w:w="995" w:type="dxa"/>
            <w:noWrap/>
            <w:vAlign w:val="center"/>
            <w:hideMark/>
          </w:tcPr>
          <w:p w14:paraId="1136215F" w14:textId="77777777" w:rsidR="00BB3082" w:rsidRPr="004536B5" w:rsidRDefault="00BB3082" w:rsidP="004E52C1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14:paraId="64AAEA4A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22" w:type="dxa"/>
            <w:noWrap/>
            <w:vAlign w:val="center"/>
            <w:hideMark/>
          </w:tcPr>
          <w:p w14:paraId="0BEAFC3E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14:paraId="50DB8474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0753D3F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7CBB4AF6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3837BE99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D97B78B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0691FAB" w14:textId="77777777" w:rsidR="00BB3082" w:rsidRPr="004536B5" w:rsidRDefault="00BB3082" w:rsidP="00651832">
            <w:pPr>
              <w:bidi/>
              <w:jc w:val="center"/>
              <w:rPr>
                <w:rFonts w:ascii="Arial" w:eastAsia="Times New Roman" w:hAnsi="Arial" w:cs="B Roya"/>
                <w:noProof w:val="0"/>
                <w:sz w:val="24"/>
                <w:szCs w:val="24"/>
              </w:rPr>
            </w:pPr>
          </w:p>
        </w:tc>
      </w:tr>
    </w:tbl>
    <w:p w14:paraId="51D9C065" w14:textId="77777777" w:rsidR="00BB3082" w:rsidRPr="004536B5" w:rsidRDefault="00BB3082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</w:p>
    <w:p w14:paraId="29B6D51C" w14:textId="17C2BCD7" w:rsidR="004F7763" w:rsidRPr="004536B5" w:rsidRDefault="00BB3082" w:rsidP="00D74CC2">
      <w:pPr>
        <w:bidi/>
        <w:spacing w:after="0" w:line="240" w:lineRule="auto"/>
        <w:jc w:val="both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21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</w:t>
      </w:r>
      <w:r w:rsidR="004A73CE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تعداد اعضاي هي</w:t>
      </w:r>
      <w:r w:rsidR="00EE7E5F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أ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ت علمي مرتبط با موضوع نشريه:</w:t>
      </w:r>
      <w:r w:rsidR="00381ACE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661A54A8" w14:textId="24D32FB7" w:rsidR="00EE7E5F" w:rsidRPr="004536B5" w:rsidRDefault="003B0046" w:rsidP="00D74CC2">
      <w:pPr>
        <w:bidi/>
        <w:spacing w:after="0" w:line="240" w:lineRule="auto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  <w:r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22</w:t>
      </w:r>
      <w:r w:rsidR="004F7763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- تعداد دانشجويان مرتبط با موضوع نشريه</w:t>
      </w:r>
      <w:r w:rsidR="00EE7E5F" w:rsidRPr="004536B5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>:</w:t>
      </w:r>
      <w:r w:rsidR="00381ACE">
        <w:rPr>
          <w:rFonts w:ascii="Arial" w:eastAsia="Times New Roman" w:hAnsi="Arial" w:cs="B Roya" w:hint="cs"/>
          <w:b/>
          <w:bCs/>
          <w:noProof w:val="0"/>
          <w:sz w:val="24"/>
          <w:szCs w:val="24"/>
          <w:rtl/>
        </w:rPr>
        <w:t xml:space="preserve"> </w:t>
      </w:r>
    </w:p>
    <w:p w14:paraId="0191AAFF" w14:textId="4C59B4E1" w:rsidR="00CE4EF8" w:rsidRPr="004536B5" w:rsidRDefault="00CE4EF8" w:rsidP="00CE4EF8">
      <w:pPr>
        <w:bidi/>
        <w:spacing w:after="0" w:line="240" w:lineRule="auto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</w:p>
    <w:p w14:paraId="287CF714" w14:textId="77777777" w:rsidR="00CE4EF8" w:rsidRPr="004536B5" w:rsidRDefault="00CE4EF8" w:rsidP="00CE4EF8">
      <w:pPr>
        <w:bidi/>
        <w:spacing w:after="0" w:line="240" w:lineRule="auto"/>
        <w:rPr>
          <w:rFonts w:ascii="Arial" w:eastAsia="Times New Roman" w:hAnsi="Arial" w:cs="B Roya"/>
          <w:b/>
          <w:bCs/>
          <w:noProof w:val="0"/>
          <w:sz w:val="24"/>
          <w:szCs w:val="24"/>
          <w:rtl/>
        </w:rPr>
      </w:pPr>
    </w:p>
    <w:sectPr w:rsidR="00CE4EF8" w:rsidRPr="004536B5" w:rsidSect="00BD4EE8">
      <w:footerReference w:type="default" r:id="rId9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2C62" w14:textId="77777777" w:rsidR="0043314D" w:rsidRDefault="0043314D" w:rsidP="00A6045F">
      <w:pPr>
        <w:spacing w:after="0" w:line="240" w:lineRule="auto"/>
      </w:pPr>
      <w:r>
        <w:separator/>
      </w:r>
    </w:p>
  </w:endnote>
  <w:endnote w:type="continuationSeparator" w:id="0">
    <w:p w14:paraId="09308F07" w14:textId="77777777" w:rsidR="0043314D" w:rsidRDefault="0043314D" w:rsidP="00A6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2263039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CBF2FB" w14:textId="54543D54" w:rsidR="00A6045F" w:rsidRPr="002B25C0" w:rsidRDefault="00A6045F" w:rsidP="00A6045F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2B25C0">
              <w:rPr>
                <w:rFonts w:asciiTheme="majorBidi" w:hAnsiTheme="majorBidi" w:cstheme="majorBidi"/>
              </w:rPr>
              <w:t xml:space="preserve">Page </w:t>
            </w:r>
            <w:r w:rsidRPr="002B25C0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2B25C0">
              <w:rPr>
                <w:rFonts w:asciiTheme="majorBidi" w:hAnsiTheme="majorBidi" w:cstheme="majorBidi"/>
              </w:rPr>
              <w:instrText xml:space="preserve"> PAGE </w:instrText>
            </w:r>
            <w:r w:rsidRPr="002B25C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2B25C0">
              <w:rPr>
                <w:rFonts w:asciiTheme="majorBidi" w:hAnsiTheme="majorBidi" w:cstheme="majorBidi"/>
              </w:rPr>
              <w:t>2</w:t>
            </w:r>
            <w:r w:rsidRPr="002B25C0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2B25C0">
              <w:rPr>
                <w:rFonts w:asciiTheme="majorBidi" w:hAnsiTheme="majorBidi" w:cstheme="majorBidi"/>
              </w:rPr>
              <w:t xml:space="preserve"> of </w:t>
            </w:r>
            <w:r w:rsidRPr="002B25C0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2B25C0">
              <w:rPr>
                <w:rFonts w:asciiTheme="majorBidi" w:hAnsiTheme="majorBidi" w:cstheme="majorBidi"/>
              </w:rPr>
              <w:instrText xml:space="preserve"> NUMPAGES  </w:instrText>
            </w:r>
            <w:r w:rsidRPr="002B25C0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2B25C0">
              <w:rPr>
                <w:rFonts w:asciiTheme="majorBidi" w:hAnsiTheme="majorBidi" w:cstheme="majorBidi"/>
              </w:rPr>
              <w:t>2</w:t>
            </w:r>
            <w:r w:rsidRPr="002B25C0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E0B5" w14:textId="77777777" w:rsidR="0043314D" w:rsidRDefault="0043314D" w:rsidP="00A6045F">
      <w:pPr>
        <w:spacing w:after="0" w:line="240" w:lineRule="auto"/>
      </w:pPr>
      <w:r>
        <w:separator/>
      </w:r>
    </w:p>
  </w:footnote>
  <w:footnote w:type="continuationSeparator" w:id="0">
    <w:p w14:paraId="6740F61C" w14:textId="77777777" w:rsidR="0043314D" w:rsidRDefault="0043314D" w:rsidP="00A6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899"/>
    <w:multiLevelType w:val="hybridMultilevel"/>
    <w:tmpl w:val="2E28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763"/>
    <w:rsid w:val="000D260E"/>
    <w:rsid w:val="00103903"/>
    <w:rsid w:val="0010747D"/>
    <w:rsid w:val="001D262C"/>
    <w:rsid w:val="002228DE"/>
    <w:rsid w:val="00234A44"/>
    <w:rsid w:val="00243156"/>
    <w:rsid w:val="002A5DD0"/>
    <w:rsid w:val="002B25C0"/>
    <w:rsid w:val="002C4C47"/>
    <w:rsid w:val="00381ACE"/>
    <w:rsid w:val="003967D0"/>
    <w:rsid w:val="003B0046"/>
    <w:rsid w:val="003B3AEB"/>
    <w:rsid w:val="003C14BF"/>
    <w:rsid w:val="003F0DBD"/>
    <w:rsid w:val="00416C8C"/>
    <w:rsid w:val="0043314D"/>
    <w:rsid w:val="004536B5"/>
    <w:rsid w:val="00457256"/>
    <w:rsid w:val="00471E7E"/>
    <w:rsid w:val="004A73CE"/>
    <w:rsid w:val="004A7BAB"/>
    <w:rsid w:val="004A7E94"/>
    <w:rsid w:val="004B59E4"/>
    <w:rsid w:val="004C2A7F"/>
    <w:rsid w:val="004D4FC5"/>
    <w:rsid w:val="004E52C1"/>
    <w:rsid w:val="004F7763"/>
    <w:rsid w:val="00514B87"/>
    <w:rsid w:val="005845BE"/>
    <w:rsid w:val="005952F6"/>
    <w:rsid w:val="005B0AC5"/>
    <w:rsid w:val="005C159A"/>
    <w:rsid w:val="006055AF"/>
    <w:rsid w:val="00640F7D"/>
    <w:rsid w:val="0064650F"/>
    <w:rsid w:val="00651832"/>
    <w:rsid w:val="006E75AD"/>
    <w:rsid w:val="00733178"/>
    <w:rsid w:val="007340F9"/>
    <w:rsid w:val="00772EFD"/>
    <w:rsid w:val="007B4C64"/>
    <w:rsid w:val="007E5428"/>
    <w:rsid w:val="007E5DF6"/>
    <w:rsid w:val="00862838"/>
    <w:rsid w:val="008E7006"/>
    <w:rsid w:val="00900E58"/>
    <w:rsid w:val="00960550"/>
    <w:rsid w:val="009742FC"/>
    <w:rsid w:val="00977991"/>
    <w:rsid w:val="009D1E58"/>
    <w:rsid w:val="009F0DAC"/>
    <w:rsid w:val="00A6045F"/>
    <w:rsid w:val="00A60668"/>
    <w:rsid w:val="00A7611E"/>
    <w:rsid w:val="00A90C51"/>
    <w:rsid w:val="00B21DAC"/>
    <w:rsid w:val="00B507DF"/>
    <w:rsid w:val="00BB3082"/>
    <w:rsid w:val="00BD4EE8"/>
    <w:rsid w:val="00C07729"/>
    <w:rsid w:val="00CE4EF8"/>
    <w:rsid w:val="00D15AC6"/>
    <w:rsid w:val="00D43052"/>
    <w:rsid w:val="00D74CC2"/>
    <w:rsid w:val="00DD4FE3"/>
    <w:rsid w:val="00DE2A9A"/>
    <w:rsid w:val="00E30727"/>
    <w:rsid w:val="00E86F5F"/>
    <w:rsid w:val="00E9706C"/>
    <w:rsid w:val="00EE7E5F"/>
    <w:rsid w:val="00F60983"/>
    <w:rsid w:val="00FE2979"/>
    <w:rsid w:val="00FE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ECC3"/>
  <w15:docId w15:val="{8E16720B-913C-4707-9945-2AED42C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6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5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6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5F"/>
    <w:rPr>
      <w:noProof/>
    </w:rPr>
  </w:style>
  <w:style w:type="paragraph" w:styleId="ListParagraph">
    <w:name w:val="List Paragraph"/>
    <w:basedOn w:val="Normal"/>
    <w:uiPriority w:val="34"/>
    <w:qFormat/>
    <w:rsid w:val="00107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research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D73B-306B-4898-A429-FC81EA35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USER</cp:lastModifiedBy>
  <cp:revision>60</cp:revision>
  <cp:lastPrinted>2020-12-10T09:24:00Z</cp:lastPrinted>
  <dcterms:created xsi:type="dcterms:W3CDTF">2019-02-20T10:46:00Z</dcterms:created>
  <dcterms:modified xsi:type="dcterms:W3CDTF">2020-12-10T09:24:00Z</dcterms:modified>
</cp:coreProperties>
</file>